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AFBA3" w14:textId="6037CD89" w:rsidR="003B6571" w:rsidRDefault="003B6571" w:rsidP="00324666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3B6571">
        <w:rPr>
          <w:b/>
          <w:bCs/>
          <w:sz w:val="36"/>
          <w:szCs w:val="36"/>
        </w:rPr>
        <w:t>C U R R I C U L U M V I T A E</w:t>
      </w:r>
    </w:p>
    <w:p w14:paraId="77F2A3C7" w14:textId="717A9451" w:rsidR="007D0A3B" w:rsidRDefault="007D0A3B" w:rsidP="006C140C">
      <w:pPr>
        <w:spacing w:after="0" w:line="240" w:lineRule="auto"/>
        <w:rPr>
          <w:b/>
          <w:bCs/>
          <w:sz w:val="36"/>
          <w:szCs w:val="36"/>
        </w:rPr>
      </w:pPr>
    </w:p>
    <w:p w14:paraId="41D87D21" w14:textId="58D6BBA1" w:rsidR="007D0A3B" w:rsidRDefault="00324666" w:rsidP="00324666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CA0BE6">
        <w:rPr>
          <w:b/>
          <w:bCs/>
          <w:noProof/>
          <w:sz w:val="36"/>
          <w:szCs w:val="36"/>
          <w:lang w:val="es-MX" w:eastAsia="es-MX"/>
        </w:rPr>
        <w:drawing>
          <wp:inline distT="0" distB="0" distL="0" distR="0" wp14:anchorId="40E8E282" wp14:editId="6DE9AA2F">
            <wp:extent cx="1524000" cy="1840037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3984" cy="1852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FB5B7" w14:textId="5BDB182D" w:rsidR="007D0A3B" w:rsidRDefault="007D0A3B" w:rsidP="006C140C">
      <w:pPr>
        <w:spacing w:after="0" w:line="240" w:lineRule="auto"/>
        <w:rPr>
          <w:b/>
          <w:bCs/>
          <w:sz w:val="36"/>
          <w:szCs w:val="36"/>
        </w:rPr>
      </w:pPr>
    </w:p>
    <w:p w14:paraId="7F3B695C" w14:textId="2545E7A8" w:rsidR="007D0A3B" w:rsidRDefault="007D0A3B" w:rsidP="006C140C">
      <w:pPr>
        <w:spacing w:after="0" w:line="240" w:lineRule="auto"/>
        <w:rPr>
          <w:b/>
          <w:bCs/>
          <w:sz w:val="36"/>
          <w:szCs w:val="36"/>
        </w:rPr>
      </w:pPr>
    </w:p>
    <w:p w14:paraId="351F2FA7" w14:textId="77777777" w:rsidR="003B6571" w:rsidRDefault="003B6571" w:rsidP="006C140C">
      <w:pPr>
        <w:spacing w:after="0" w:line="240" w:lineRule="auto"/>
        <w:rPr>
          <w:b/>
          <w:bCs/>
          <w:sz w:val="36"/>
          <w:szCs w:val="36"/>
        </w:rPr>
      </w:pPr>
    </w:p>
    <w:p w14:paraId="4363D2B0" w14:textId="0873EB7E" w:rsidR="003B6571" w:rsidRPr="00CA0BE6" w:rsidRDefault="003B6571" w:rsidP="007D0A3B">
      <w:pPr>
        <w:spacing w:after="0" w:line="240" w:lineRule="auto"/>
        <w:rPr>
          <w:b/>
          <w:bCs/>
          <w:sz w:val="28"/>
          <w:szCs w:val="28"/>
        </w:rPr>
      </w:pPr>
      <w:r w:rsidRPr="00CA0BE6">
        <w:rPr>
          <w:b/>
          <w:bCs/>
          <w:sz w:val="28"/>
          <w:szCs w:val="28"/>
        </w:rPr>
        <w:t xml:space="preserve"> I. DATOS PERSONALES</w:t>
      </w:r>
    </w:p>
    <w:p w14:paraId="2B74F111" w14:textId="77777777" w:rsidR="003B6571" w:rsidRPr="00CA0BE6" w:rsidRDefault="003B6571" w:rsidP="007D0A3B">
      <w:pPr>
        <w:spacing w:after="0" w:line="240" w:lineRule="auto"/>
        <w:rPr>
          <w:b/>
          <w:bCs/>
          <w:sz w:val="28"/>
          <w:szCs w:val="28"/>
        </w:rPr>
      </w:pPr>
    </w:p>
    <w:p w14:paraId="1EB77FC1" w14:textId="6A0D6402" w:rsidR="003B6571" w:rsidRPr="00324666" w:rsidRDefault="003B6571" w:rsidP="007D0A3B">
      <w:pPr>
        <w:spacing w:after="0" w:line="240" w:lineRule="auto"/>
        <w:rPr>
          <w:sz w:val="28"/>
          <w:szCs w:val="28"/>
        </w:rPr>
      </w:pPr>
      <w:r w:rsidRPr="00CA0BE6">
        <w:rPr>
          <w:b/>
          <w:bCs/>
          <w:sz w:val="28"/>
          <w:szCs w:val="28"/>
        </w:rPr>
        <w:t xml:space="preserve"> Nombre</w:t>
      </w:r>
      <w:r w:rsidRPr="00324666">
        <w:rPr>
          <w:sz w:val="28"/>
          <w:szCs w:val="28"/>
        </w:rPr>
        <w:t xml:space="preserve">: Ricardo González Gil </w:t>
      </w:r>
    </w:p>
    <w:p w14:paraId="1EC28F8C" w14:textId="2909BA23" w:rsidR="00324666" w:rsidRDefault="00324666" w:rsidP="007D0A3B">
      <w:pPr>
        <w:spacing w:after="0" w:line="240" w:lineRule="auto"/>
        <w:rPr>
          <w:b/>
          <w:bCs/>
          <w:sz w:val="28"/>
          <w:szCs w:val="28"/>
        </w:rPr>
      </w:pPr>
    </w:p>
    <w:p w14:paraId="01E527AC" w14:textId="77777777" w:rsidR="003B6571" w:rsidRPr="00CA0BE6" w:rsidRDefault="003B6571" w:rsidP="007D0A3B">
      <w:pPr>
        <w:spacing w:after="0" w:line="240" w:lineRule="auto"/>
        <w:rPr>
          <w:b/>
          <w:bCs/>
          <w:sz w:val="28"/>
          <w:szCs w:val="28"/>
        </w:rPr>
      </w:pPr>
    </w:p>
    <w:p w14:paraId="21201799" w14:textId="77777777" w:rsidR="00CA0BE6" w:rsidRPr="00324666" w:rsidRDefault="003B6571" w:rsidP="00CA0BE6">
      <w:pPr>
        <w:spacing w:after="0" w:line="240" w:lineRule="auto"/>
        <w:rPr>
          <w:sz w:val="28"/>
          <w:szCs w:val="28"/>
        </w:rPr>
      </w:pPr>
      <w:r w:rsidRPr="00CA0BE6">
        <w:rPr>
          <w:b/>
          <w:bCs/>
          <w:sz w:val="28"/>
          <w:szCs w:val="28"/>
        </w:rPr>
        <w:t xml:space="preserve"> II. DATOS ESCOLARES NIVEL SUPERIOR: </w:t>
      </w:r>
      <w:r w:rsidRPr="00324666">
        <w:rPr>
          <w:sz w:val="28"/>
          <w:szCs w:val="28"/>
        </w:rPr>
        <w:t>LIC. EN ECONOMIA Facultad de Economía Universidad de Colima 2004-2009. Colima, Colima</w:t>
      </w:r>
    </w:p>
    <w:p w14:paraId="1F9D3FE5" w14:textId="77777777" w:rsidR="00CA0BE6" w:rsidRPr="00324666" w:rsidRDefault="00CA0BE6" w:rsidP="00CA0BE6">
      <w:pPr>
        <w:spacing w:after="0" w:line="240" w:lineRule="auto"/>
        <w:rPr>
          <w:sz w:val="28"/>
          <w:szCs w:val="28"/>
        </w:rPr>
      </w:pPr>
    </w:p>
    <w:p w14:paraId="547EA968" w14:textId="67360CFD" w:rsidR="006C140C" w:rsidRPr="006C140C" w:rsidRDefault="006C140C" w:rsidP="00CA0B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6C140C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br/>
      </w:r>
      <w:r w:rsidRPr="006C140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br/>
        <w:t xml:space="preserve">Servicio social universitario: SEFOME </w:t>
      </w:r>
      <w:r w:rsidRPr="006C14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(Secretaria de Fomento Económico)  febrero 2007- Agosto 2007 </w:t>
      </w:r>
    </w:p>
    <w:p w14:paraId="1A35CFFA" w14:textId="77777777" w:rsidR="006C140C" w:rsidRPr="006C140C" w:rsidRDefault="006C140C" w:rsidP="006C140C">
      <w:pPr>
        <w:spacing w:before="12" w:after="0" w:line="240" w:lineRule="auto"/>
        <w:ind w:left="9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140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- </w:t>
      </w:r>
      <w:r w:rsidRPr="006C14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Departamento de financiamiento </w:t>
      </w:r>
    </w:p>
    <w:p w14:paraId="1D787174" w14:textId="77777777" w:rsidR="006C140C" w:rsidRPr="006C140C" w:rsidRDefault="006C140C" w:rsidP="006C140C">
      <w:pPr>
        <w:spacing w:after="0" w:line="240" w:lineRule="auto"/>
        <w:ind w:left="9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140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- </w:t>
      </w:r>
      <w:r w:rsidRPr="006C14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Estudios estratégicos </w:t>
      </w:r>
    </w:p>
    <w:p w14:paraId="30A53B7E" w14:textId="77777777" w:rsidR="006C140C" w:rsidRPr="006C140C" w:rsidRDefault="006C140C" w:rsidP="006C140C">
      <w:pPr>
        <w:spacing w:after="0" w:line="240" w:lineRule="auto"/>
        <w:ind w:left="13" w:right="-4" w:firstLine="5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140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Práctica Profesional</w:t>
      </w:r>
      <w:r w:rsidRPr="006C14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: Hotelera Colimense, Hotel María Isabel- </w:t>
      </w:r>
      <w:r w:rsidRPr="006C140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(</w:t>
      </w:r>
      <w:r w:rsidRPr="006C14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Noviembre 2007  - Diciembre 2008</w:t>
      </w:r>
      <w:r w:rsidRPr="006C140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) </w:t>
      </w:r>
    </w:p>
    <w:p w14:paraId="4DE82E22" w14:textId="77777777" w:rsidR="006C140C" w:rsidRPr="006C140C" w:rsidRDefault="006C140C" w:rsidP="006C140C">
      <w:pPr>
        <w:spacing w:before="5" w:after="0" w:line="240" w:lineRule="auto"/>
        <w:ind w:left="9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140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- </w:t>
      </w:r>
      <w:r w:rsidRPr="006C14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Administración </w:t>
      </w:r>
    </w:p>
    <w:p w14:paraId="5F3EB4A1" w14:textId="77777777" w:rsidR="006C140C" w:rsidRPr="006C140C" w:rsidRDefault="006C140C" w:rsidP="006C140C">
      <w:pPr>
        <w:spacing w:after="0" w:line="240" w:lineRule="auto"/>
        <w:ind w:left="9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140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- </w:t>
      </w:r>
      <w:r w:rsidRPr="006C14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Atención a clientes/ ventas </w:t>
      </w:r>
    </w:p>
    <w:p w14:paraId="03A45C02" w14:textId="77777777" w:rsidR="006C140C" w:rsidRDefault="006C140C" w:rsidP="006C14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6C14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-Ventas</w:t>
      </w:r>
    </w:p>
    <w:p w14:paraId="7F7198C1" w14:textId="77777777" w:rsidR="00B87B4C" w:rsidRDefault="00B87B4C" w:rsidP="006C14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43FE0E23" w14:textId="77777777" w:rsidR="00B87B4C" w:rsidRPr="006C140C" w:rsidRDefault="00B87B4C" w:rsidP="006C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5364DB6" w14:textId="77777777" w:rsidR="00B87B4C" w:rsidRDefault="006C140C" w:rsidP="00B87B4C">
      <w:pPr>
        <w:spacing w:after="0" w:line="240" w:lineRule="auto"/>
        <w:ind w:left="18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140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EXPERIENCIA LABORAL: </w:t>
      </w:r>
    </w:p>
    <w:p w14:paraId="075FD6D0" w14:textId="77777777" w:rsidR="00B87B4C" w:rsidRDefault="00B87B4C" w:rsidP="00B87B4C">
      <w:pPr>
        <w:spacing w:after="0" w:line="240" w:lineRule="auto"/>
        <w:ind w:left="18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5ABCE38" w14:textId="0F4FE70F" w:rsidR="006C140C" w:rsidRPr="006C140C" w:rsidRDefault="006C140C" w:rsidP="00B87B4C">
      <w:pPr>
        <w:spacing w:after="0" w:line="240" w:lineRule="auto"/>
        <w:ind w:left="18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  <w:r w:rsidRPr="006C140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ES"/>
        </w:rPr>
        <w:t>HSBC México S A </w:t>
      </w:r>
    </w:p>
    <w:p w14:paraId="1B12FCF5" w14:textId="77777777" w:rsidR="006C140C" w:rsidRPr="006C140C" w:rsidRDefault="006C140C" w:rsidP="006C140C">
      <w:pPr>
        <w:spacing w:before="267" w:after="0" w:line="240" w:lineRule="auto"/>
        <w:ind w:left="1" w:right="1" w:hanging="6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140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-Ejecutivo de Servicio Pool </w:t>
      </w:r>
      <w:r w:rsidRPr="006C14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(GDL SUC 1690) 7 de enero del 2011- 5 abril 2011 Desempeñe el puesto de Ejecutivo servicio pool en la ciudad de GDL cubriendo  como cajero diversas sucursales de la zona metropolitana. </w:t>
      </w:r>
    </w:p>
    <w:p w14:paraId="427F08D6" w14:textId="77777777" w:rsidR="006C140C" w:rsidRPr="006C140C" w:rsidRDefault="006C140C" w:rsidP="006C140C">
      <w:pPr>
        <w:spacing w:before="288" w:after="0" w:line="240" w:lineRule="auto"/>
        <w:ind w:left="6" w:right="-6" w:hanging="4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140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lastRenderedPageBreak/>
        <w:t xml:space="preserve">-Ejecutivo de Servicio Asignado </w:t>
      </w:r>
      <w:r w:rsidRPr="006C14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(Manzanillo </w:t>
      </w:r>
      <w:proofErr w:type="spellStart"/>
      <w:r w:rsidRPr="006C14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Suc</w:t>
      </w:r>
      <w:proofErr w:type="spellEnd"/>
      <w:r w:rsidRPr="006C14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 152) 6 de abril del 2011- 9  de noviembre del 2011. Asignándome a la ciudad de manzanillo ya como base  para desempeñar funciones de cajero para el segmento premier </w:t>
      </w:r>
    </w:p>
    <w:p w14:paraId="1E82DEAC" w14:textId="77777777" w:rsidR="006C140C" w:rsidRPr="006C140C" w:rsidRDefault="006C140C" w:rsidP="006C140C">
      <w:pPr>
        <w:spacing w:before="289" w:after="0" w:line="240" w:lineRule="auto"/>
        <w:ind w:left="6" w:right="-6" w:hanging="5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140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-Ejecutivo Anfitrión </w:t>
      </w:r>
      <w:r w:rsidRPr="006C14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(Manzanillo colima </w:t>
      </w:r>
      <w:proofErr w:type="spellStart"/>
      <w:r w:rsidRPr="006C14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Suc</w:t>
      </w:r>
      <w:proofErr w:type="spellEnd"/>
      <w:r w:rsidRPr="006C14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 152) 10 de noviembre 2011- 24  agosto 2013. Realizando funciones de atención a clientes, colocación,  prospección y Telemarketing </w:t>
      </w:r>
    </w:p>
    <w:p w14:paraId="1DA539AA" w14:textId="77777777" w:rsidR="006C140C" w:rsidRPr="006C140C" w:rsidRDefault="006C140C" w:rsidP="006C140C">
      <w:pPr>
        <w:spacing w:before="285" w:after="0" w:line="240" w:lineRule="auto"/>
        <w:ind w:left="6" w:right="-6" w:hanging="4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140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-Ejecutivo de Cuenta </w:t>
      </w:r>
      <w:r w:rsidRPr="006C14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(Manzanillo Colima </w:t>
      </w:r>
      <w:proofErr w:type="spellStart"/>
      <w:r w:rsidRPr="006C14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Suc</w:t>
      </w:r>
      <w:proofErr w:type="spellEnd"/>
      <w:r w:rsidRPr="006C14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 152) 25 de agosto del 2013- 12  de marzo 2014. Principales funciones: colocación de tarjetas de crédito, créditos  de nómina, créditos personales, seguros, hipotecarios y auto. Captación:  apertura de cuentas, inversiones a plazo y fondos de inversión. Trabajo sobre  metas y objetivos mensuales. </w:t>
      </w:r>
    </w:p>
    <w:p w14:paraId="66A1E5AE" w14:textId="77777777" w:rsidR="006C140C" w:rsidRPr="006C140C" w:rsidRDefault="006C140C" w:rsidP="006C140C">
      <w:pPr>
        <w:spacing w:before="284" w:after="0" w:line="240" w:lineRule="auto"/>
        <w:ind w:left="4" w:right="-1" w:hanging="2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140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-Ejecutivo de Cuenta </w:t>
      </w:r>
      <w:proofErr w:type="spellStart"/>
      <w:r w:rsidRPr="006C140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Advance</w:t>
      </w:r>
      <w:proofErr w:type="spellEnd"/>
      <w:r w:rsidRPr="006C140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</w:t>
      </w:r>
      <w:r w:rsidRPr="006C14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(Manzanillo colima </w:t>
      </w:r>
      <w:proofErr w:type="spellStart"/>
      <w:r w:rsidRPr="006C14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Suc</w:t>
      </w:r>
      <w:proofErr w:type="spellEnd"/>
      <w:r w:rsidRPr="006C14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 152) 13 de marzo del  2014- 19 de enero del 2015. Principales funciones: atención personalizada al  segmento preferencial de HSBC ADVANCE, promoviendo fondos de inversión e  inversiones a plazo, así como la colocación de tarjetas de crédito, créditos de  nómina, créditos personales, seguros, hipotecarios y auto, para los dos  segmentos el preferencial ADVANCE y masivo. Logro importante: primer lugar a  nivel subdirección en colocación y lugar 15 a nivel nacional. </w:t>
      </w:r>
    </w:p>
    <w:p w14:paraId="6BF52384" w14:textId="77777777" w:rsidR="006C140C" w:rsidRPr="006C140C" w:rsidRDefault="006C140C" w:rsidP="006C140C">
      <w:pPr>
        <w:spacing w:before="286" w:after="0" w:line="240" w:lineRule="auto"/>
        <w:ind w:left="5" w:right="-1" w:firstLine="16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14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Forme parte del semillero de Gerentes de HSBC acreditando todos los requisitos  y exámenes, tengo la Certificación AMIB (Asociación Mexicana de Intermediarios  Bursátiles). Cubrí vacaciones e incapacidades de puesto Gerencial. Manejo de personal, gestión y ejecución de método y métrica. </w:t>
      </w:r>
    </w:p>
    <w:p w14:paraId="366080F4" w14:textId="77777777" w:rsidR="006C140C" w:rsidRPr="006C140C" w:rsidRDefault="006C140C" w:rsidP="006C140C">
      <w:pPr>
        <w:spacing w:before="282" w:after="0" w:line="240" w:lineRule="auto"/>
        <w:ind w:left="6" w:right="-4"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140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 xml:space="preserve">Gobierno del Estado de Michoacán: Asesor </w:t>
      </w:r>
      <w:r w:rsidRPr="006C140C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 xml:space="preserve">en </w:t>
      </w:r>
      <w:r w:rsidRPr="006C140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ES"/>
        </w:rPr>
        <w:t xml:space="preserve">Sistema Integral de </w:t>
      </w:r>
      <w:r w:rsidRPr="006C14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  <w:r w:rsidRPr="006C140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ES"/>
        </w:rPr>
        <w:t xml:space="preserve">Financiamiento para el Desarrollo de Michoacán (Si Financia) entre las </w:t>
      </w:r>
      <w:r w:rsidRPr="006C14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  <w:r w:rsidRPr="006C140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ES"/>
        </w:rPr>
        <w:t xml:space="preserve">actividades desempeñadas: secretario de Actas, elaboración de cuadernillos de </w:t>
      </w:r>
      <w:r w:rsidRPr="006C14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  <w:r w:rsidRPr="006C140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ES"/>
        </w:rPr>
        <w:t xml:space="preserve">trabajo para la junta de Gobierno de Si financia y Consejo de Administración de </w:t>
      </w:r>
      <w:r w:rsidRPr="006C14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  <w:r w:rsidRPr="006C140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ES"/>
        </w:rPr>
        <w:t xml:space="preserve">FOMICH, apoyo al Departamento de Riesgo y Banca Social con los </w:t>
      </w:r>
      <w:r w:rsidRPr="006C14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  <w:r w:rsidRPr="006C140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ES"/>
        </w:rPr>
        <w:t>intermediarios Financieros.</w:t>
      </w:r>
      <w:r w:rsidRPr="006C14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14:paraId="2F3FF02D" w14:textId="77777777" w:rsidR="006C140C" w:rsidRPr="006C140C" w:rsidRDefault="006C140C" w:rsidP="006C140C">
      <w:pPr>
        <w:spacing w:before="286" w:after="0" w:line="240" w:lineRule="auto"/>
        <w:ind w:left="5" w:right="-1" w:hanging="5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140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 xml:space="preserve">AT&amp;T: Ejecutivo empresarial, </w:t>
      </w:r>
      <w:r w:rsidRPr="006C14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detección de necesidades en lo que refiere a  servicios de telefonía móvil, así mismo asesorar a las empresas sobre como  </w:t>
      </w:r>
      <w:proofErr w:type="spellStart"/>
      <w:r w:rsidRPr="006C14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eficientar</w:t>
      </w:r>
      <w:proofErr w:type="spellEnd"/>
      <w:r w:rsidRPr="006C14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sus actividades por medio de la comunicación y conectividad de sus  negocios. Enviar cotizaciones, propuestas que generen rentabilidad y minimizar  costos. Manejo de base </w:t>
      </w:r>
      <w:proofErr w:type="spellStart"/>
      <w:r w:rsidRPr="006C14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Funnel</w:t>
      </w:r>
      <w:proofErr w:type="spellEnd"/>
      <w:r w:rsidRPr="006C14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Prospección, Cierre en frio.</w:t>
      </w:r>
    </w:p>
    <w:p w14:paraId="42EDB887" w14:textId="77777777" w:rsidR="006C140C" w:rsidRPr="006C140C" w:rsidRDefault="006C140C" w:rsidP="006C140C">
      <w:pPr>
        <w:spacing w:after="0" w:line="240" w:lineRule="auto"/>
        <w:ind w:left="5" w:right="-4" w:hanging="7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140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AT&amp;T: Coordinador de Zona, </w:t>
      </w:r>
      <w:r w:rsidRPr="006C14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las zonas a mi responsabilidad Zamora, Uruapan,  la piedad, Sahuayo, tenía a cargo 35 ejecutivos distribuidos en 15 módulos y  micropuntos de ventas. Las actividades que realizaba eran las siguientes;  estrategia para el cumplimiento de cuotas asignadas, así como la distribución de  cuotas por ejecutivo y punto de venta, control de inventarios, autorizaciones  especiales para otorgar crédito, entrevistas para la contratación de personal,  manejo de indicadores de venta. </w:t>
      </w:r>
    </w:p>
    <w:p w14:paraId="34CCE624" w14:textId="77777777" w:rsidR="006C140C" w:rsidRPr="006C140C" w:rsidRDefault="006C140C" w:rsidP="006C140C">
      <w:pPr>
        <w:spacing w:before="286" w:after="0" w:line="240" w:lineRule="auto"/>
        <w:ind w:left="5" w:right="-3" w:hanging="6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140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AT&amp;T: Gerente de Zona</w:t>
      </w:r>
      <w:r w:rsidRPr="006C14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atendiendo la parte foránea de Michoacán (Zamora,  Uruapan, La Piedad, Sahuayo, Jiquilpan) con la responsabilidad de 62 ejecutivos  distribuidos en 15 módulos y 4 centros de atención a clientes. </w:t>
      </w:r>
    </w:p>
    <w:p w14:paraId="33A5B76A" w14:textId="77777777" w:rsidR="006C140C" w:rsidRPr="006C140C" w:rsidRDefault="006C140C" w:rsidP="006C140C">
      <w:pPr>
        <w:spacing w:before="286" w:after="0" w:line="240" w:lineRule="auto"/>
        <w:ind w:left="5" w:right="-3" w:firstLine="13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14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 xml:space="preserve">Las actividades que realizaba eran las siguientes; estrategias de venta, control  de inventarios, asignación de cuotas, gestión de venta, </w:t>
      </w:r>
      <w:proofErr w:type="spellStart"/>
      <w:r w:rsidRPr="006C14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coachin</w:t>
      </w:r>
      <w:proofErr w:type="spellEnd"/>
      <w:r w:rsidRPr="006C14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grupal e  individual, planes de mejora con ejecutivos de bajo rendimiento e improductivos,  entrevistas para la selección de personal, gestión de expedientes, gestión en el  cumplimiento de todos los </w:t>
      </w:r>
      <w:proofErr w:type="spellStart"/>
      <w:r w:rsidRPr="006C14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kpi’s</w:t>
      </w:r>
      <w:proofErr w:type="spellEnd"/>
      <w:r w:rsidRPr="006C14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gestión de módulos especiales en empresas y  gobierno. </w:t>
      </w:r>
      <w:proofErr w:type="gramStart"/>
      <w:r w:rsidRPr="006C14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conferencias</w:t>
      </w:r>
      <w:proofErr w:type="gramEnd"/>
      <w:r w:rsidRPr="006C14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arranque de actividades con los ejecutivos de módulos  y micropuntos Reuniones semanales con gerentes de tiendas para la revisión de  avances y estrategia comercial, revisión de apertura de tiendas vía app,  cumplimiento de cuota asignada al 100% </w:t>
      </w:r>
    </w:p>
    <w:p w14:paraId="777A2A28" w14:textId="545728E1" w:rsidR="006C140C" w:rsidRPr="006C140C" w:rsidRDefault="006C140C" w:rsidP="006C140C">
      <w:pPr>
        <w:spacing w:before="292" w:after="0" w:line="240" w:lineRule="auto"/>
        <w:ind w:left="11" w:right="58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140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JEFE DE GABINETE GOBIERNO MUNICIPAL DE TUXPAN JALISCO</w:t>
      </w:r>
      <w:r w:rsidR="00CA0BE6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2021-2027</w:t>
      </w:r>
      <w:r w:rsidRPr="006C140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, </w:t>
      </w:r>
      <w:r w:rsidRPr="006C14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Como jefe de gabinete particip</w:t>
      </w:r>
      <w:r w:rsidR="00CA0BE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</w:t>
      </w:r>
      <w:r w:rsidRPr="006C14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en el desarrollo de la gestión municipal con la finalidad de hacerla eficiente y eficaz así mismo fomentar y mantener los vínculos institucionales con los tres órdenes de gobierno</w:t>
      </w:r>
    </w:p>
    <w:p w14:paraId="24B039C4" w14:textId="6582777A" w:rsidR="006C140C" w:rsidRPr="006C140C" w:rsidRDefault="006C140C" w:rsidP="006C140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14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Planear y desarrollar la agenda del gabinete, Partici</w:t>
      </w:r>
      <w:r w:rsidR="00CA0BE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pe</w:t>
      </w:r>
      <w:r w:rsidRPr="006C14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en la planeación y evaluación de la administración municipal, Coordinar la formulación de los proyectos, planes y programas de trabajo de los Jefes de departamento y sus dependencias, así como proponer acciones de mejora continua para el ejercicio de sus funciones</w:t>
      </w:r>
    </w:p>
    <w:p w14:paraId="17A4EA26" w14:textId="77777777" w:rsidR="006C140C" w:rsidRPr="006C140C" w:rsidRDefault="006C140C" w:rsidP="006C140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14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Coordinar los trabajos del presidente Municipal, con las instancias del gobierno y autoridades del orden federal, estatal y municipal, Coordinar y convocar las reuniones de Gabinete con los directores y jefes de departamento Municipales, dependencias y entidades, presidiéndolas cuando así lo instruya el presidente Municipal.</w:t>
      </w:r>
    </w:p>
    <w:p w14:paraId="2CB77465" w14:textId="77777777" w:rsidR="006C140C" w:rsidRPr="006C140C" w:rsidRDefault="006C140C" w:rsidP="006C140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14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Proponer cuando el Presidente Municipal se lo encomiende, el nombramiento y remoción  Directores y Jefes de departamento, Coordinar las actividades administrativas del municipio con otros órganos de gobierno, previa autorización del Presidente Municipal, Rendir los informes inherentes a sus funciones que le sean requeridos por el Presidente Municipal</w:t>
      </w:r>
    </w:p>
    <w:p w14:paraId="14F91033" w14:textId="592E6A45" w:rsidR="006C140C" w:rsidRDefault="006C140C" w:rsidP="006C140C">
      <w:pPr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  <w:r w:rsidRPr="006C140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REGIDOR ADMINISTRACIÓN 24-27 DEL MUNICIPIO DE TUXPAN JALISCO</w:t>
      </w:r>
    </w:p>
    <w:p w14:paraId="515B300E" w14:textId="77777777" w:rsidR="00324666" w:rsidRDefault="00CA0BE6" w:rsidP="0032466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A0BE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Actualmente soy regidor del gobierno municipal de Tuxpan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J</w:t>
      </w:r>
      <w:r w:rsidRPr="00CA0BE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alisco para el periodo 2024-2027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14:paraId="2E58C451" w14:textId="77777777" w:rsidR="00324666" w:rsidRDefault="00324666" w:rsidP="0032466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083965C" w14:textId="77777777" w:rsidR="00324666" w:rsidRDefault="00324666" w:rsidP="0032466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DCE66FB" w14:textId="77777777" w:rsidR="00324666" w:rsidRDefault="00324666" w:rsidP="0032466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D559032" w14:textId="62517549" w:rsidR="00AB3A9B" w:rsidRPr="00324666" w:rsidRDefault="006C140C" w:rsidP="0032466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140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ES"/>
        </w:rPr>
        <w:t>L.E. Ricardo González Gil</w:t>
      </w:r>
    </w:p>
    <w:sectPr w:rsidR="00AB3A9B" w:rsidRPr="003246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9637D6"/>
    <w:multiLevelType w:val="hybridMultilevel"/>
    <w:tmpl w:val="A54AA6F8"/>
    <w:lvl w:ilvl="0" w:tplc="613CAB42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316"/>
    <w:rsid w:val="00324666"/>
    <w:rsid w:val="003B6571"/>
    <w:rsid w:val="006C140C"/>
    <w:rsid w:val="007D0A3B"/>
    <w:rsid w:val="0095203D"/>
    <w:rsid w:val="00AB3A9B"/>
    <w:rsid w:val="00AE21CA"/>
    <w:rsid w:val="00B87B4C"/>
    <w:rsid w:val="00CA0BE6"/>
    <w:rsid w:val="00E21316"/>
    <w:rsid w:val="00EF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79B66"/>
  <w15:chartTrackingRefBased/>
  <w15:docId w15:val="{918C2852-7BA2-4028-8C42-252A5AF8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316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131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1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5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E-gabinete</dc:creator>
  <cp:keywords/>
  <dc:description/>
  <cp:lastModifiedBy>pc011</cp:lastModifiedBy>
  <cp:revision>2</cp:revision>
  <dcterms:created xsi:type="dcterms:W3CDTF">2024-11-04T16:06:00Z</dcterms:created>
  <dcterms:modified xsi:type="dcterms:W3CDTF">2024-11-04T16:06:00Z</dcterms:modified>
</cp:coreProperties>
</file>